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ind w:left="4253" w:hanging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Приложение </w:t>
      </w:r>
      <w:r>
        <w:rPr>
          <w:rFonts w:cs="Times New Roman" w:ascii="Times New Roman" w:hAnsi="Times New Roman"/>
          <w:sz w:val="24"/>
          <w:szCs w:val="24"/>
        </w:rPr>
        <w:t>№3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rmal"/>
        <w:ind w:left="425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</w:t>
      </w:r>
      <w:r>
        <w:rPr>
          <w:rFonts w:cs="Times New Roman" w:ascii="Times New Roman" w:hAnsi="Times New Roman"/>
          <w:sz w:val="24"/>
          <w:szCs w:val="24"/>
        </w:rPr>
        <w:t>к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</w:rPr>
        <w:t>ррупционным стандартам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rmal"/>
        <w:ind w:left="4253" w:hanging="0"/>
        <w:jc w:val="both"/>
        <w:rPr>
          <w:rFonts w:ascii="Times New Roman" w:hAnsi="Times New Roman" w:cs="Times New Roman"/>
          <w:sz w:val="24"/>
          <w:szCs w:val="24"/>
        </w:rPr>
      </w:pPr>
      <w:hyperlink r:id="rId2">
        <w:r>
          <w:rPr>
            <w:rFonts w:eastAsia="Times New Roman" w:cs="Times New Roman" w:ascii="Times New Roman" w:hAnsi="Times New Roman"/>
            <w:b w:val="false"/>
            <w:i w:val="false"/>
            <w:caps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  <w:lang w:eastAsia="ru-RU"/>
          </w:rPr>
          <w:t>ГБУВ МО "ТЕР ВЕТУПРАВЛЕНИЕ № 1"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ConsPlusNormal"/>
        <w:ind w:left="425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br/>
        <w:t xml:space="preserve">Начальнику </w:t>
      </w:r>
      <w:hyperlink r:id="rId3">
        <w:r>
          <w:rPr>
            <w:rFonts w:eastAsia="Times New Roman" w:cs="Times New Roman" w:ascii="Times New Roman" w:hAnsi="Times New Roman"/>
            <w:b w:val="false"/>
            <w:i w:val="false"/>
            <w:caps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  <w:lang w:eastAsia="ru-RU"/>
          </w:rPr>
          <w:t>ГБУВ МО "ТЕР ВЕТУПРАВЛЕНИЕ № 1"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ConsPlusNormal"/>
        <w:ind w:left="425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Андрееву Р.Ю.</w:t>
      </w:r>
    </w:p>
    <w:p>
      <w:pPr>
        <w:pStyle w:val="ConsPlusNormal"/>
        <w:ind w:left="425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425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от_____________________________________________</w:t>
      </w:r>
    </w:p>
    <w:p>
      <w:pPr>
        <w:pStyle w:val="ConsPlusNormal"/>
        <w:ind w:left="510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(Ф.И.О., за</w:t>
      </w:r>
      <w:r>
        <w:rPr>
          <w:rFonts w:cs="Times New Roman" w:ascii="Times New Roman" w:hAnsi="Times New Roman"/>
          <w:sz w:val="24"/>
          <w:szCs w:val="24"/>
        </w:rPr>
        <w:t>ни</w:t>
      </w:r>
      <w:r>
        <w:rPr>
          <w:rFonts w:cs="Times New Roman" w:ascii="Times New Roman" w:hAnsi="Times New Roman"/>
          <w:sz w:val="24"/>
          <w:szCs w:val="24"/>
        </w:rPr>
        <w:t>м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 xml:space="preserve">емая должность, </w:t>
      </w:r>
      <w:r>
        <w:rPr>
          <w:rFonts w:cs="Times New Roman" w:ascii="Times New Roman" w:hAnsi="Times New Roman"/>
          <w:sz w:val="24"/>
          <w:szCs w:val="24"/>
        </w:rPr>
        <w:t>телефон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ConsPlusNormal"/>
        <w:ind w:left="4678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left="6379" w:hanging="14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left="6379" w:hanging="14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УВЕДОМЛЕНИЕ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факте обращения в целях склонения </w:t>
      </w:r>
      <w:r>
        <w:rPr>
          <w:rFonts w:cs="Times New Roman" w:ascii="Times New Roman" w:hAnsi="Times New Roman"/>
          <w:sz w:val="28"/>
          <w:szCs w:val="28"/>
        </w:rPr>
        <w:t>работника</w:t>
      </w:r>
      <w:r>
        <w:rPr>
          <w:rFonts w:cs="Times New Roman" w:ascii="Times New Roman" w:hAnsi="Times New Roman"/>
          <w:sz w:val="28"/>
          <w:szCs w:val="28"/>
        </w:rPr>
        <w:t xml:space="preserve"> к совершению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коррупционных правонарушений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Сообщаю, что: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(описание обстоятельств, при которых стало известно о случаях обращения к государственному гражданскому служащему в связи с исполнением им служебных обязанностей каких-либо лиц в целях склонения его к совершению коррупционных правонарушений, с указанием даты, места, времени, других условий)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(сведения о коррупционных правонарушениях, которые предлагалось совершить государственному гражданскому служащему по просьбе обратившихся лиц)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(все известные сведения о лице, склоняющем к коррупционному правонарушению)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(способ и обстоятельства склонения к коррупционному правонарушению (подкуп, угроза, обман и так далее), а также информация об отказе (согласии) государственного гражданского служащего принять предложение лица)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 ___________ ___________________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(дата)                 (подпись)             (инициалы и фамилия)</w:t>
      </w:r>
    </w:p>
    <w:sectPr>
      <w:type w:val="nextPage"/>
      <w:pgSz w:w="11906" w:h="16838"/>
      <w:pgMar w:left="1134" w:right="567" w:gutter="0" w:header="0" w:top="56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3b9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sPlusNormal" w:customStyle="1">
    <w:name w:val="ConsPlusNormal"/>
    <w:qFormat/>
    <w:rsid w:val="00693b9a"/>
    <w:pPr>
      <w:widowControl w:val="fals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693b9a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vetodincovo.ru/" TargetMode="External"/><Relationship Id="rId3" Type="http://schemas.openxmlformats.org/officeDocument/2006/relationships/hyperlink" Target="https://www.vetodincovo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LibreOffice/7.3.3.2$Windows_X86_64 LibreOffice_project/d1d0ea68f081ee2800a922cac8f79445e4603348</Application>
  <AppVersion>15.0000</AppVersion>
  <Pages>1</Pages>
  <Words>139</Words>
  <Characters>1282</Characters>
  <CharactersWithSpaces>1501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2019-08-12T14:08:00Z</dcterms:created>
  <dc:creator>Шулыкина Светлана Владимировна</dc:creator>
  <dc:description/>
  <dc:language>ru-RU</dc:language>
  <cp:lastModifiedBy/>
  <dcterms:modified xsi:type="dcterms:W3CDTF">2024-04-11T16:41:13Z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